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D2" w:rsidRDefault="00747CAE" w:rsidP="005C4981">
      <w:pPr>
        <w:pStyle w:val="3"/>
        <w:jc w:val="left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-43815</wp:posOffset>
            </wp:positionV>
            <wp:extent cx="483235" cy="695325"/>
            <wp:effectExtent l="19050" t="0" r="0" b="0"/>
            <wp:wrapSquare wrapText="bothSides"/>
            <wp:docPr id="1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2C4" w:rsidRDefault="00AE32C4" w:rsidP="00AE3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7CAE" w:rsidRDefault="00747CAE" w:rsidP="00747CAE">
      <w:pPr>
        <w:pStyle w:val="1"/>
        <w:jc w:val="left"/>
        <w:rPr>
          <w:b/>
          <w:bCs/>
          <w:i w:val="0"/>
          <w:color w:val="000000"/>
        </w:rPr>
      </w:pPr>
    </w:p>
    <w:p w:rsidR="00747CAE" w:rsidRDefault="00747CAE" w:rsidP="00AE32C4">
      <w:pPr>
        <w:pStyle w:val="1"/>
        <w:ind w:left="-1080"/>
        <w:rPr>
          <w:b/>
          <w:bCs/>
          <w:i w:val="0"/>
          <w:color w:val="000000"/>
        </w:rPr>
      </w:pPr>
    </w:p>
    <w:p w:rsidR="00AE32C4" w:rsidRPr="005C4981" w:rsidRDefault="00AE32C4" w:rsidP="00AE32C4">
      <w:pPr>
        <w:pStyle w:val="1"/>
        <w:ind w:left="-1080"/>
        <w:rPr>
          <w:b/>
          <w:bCs/>
          <w:i w:val="0"/>
          <w:color w:val="000000"/>
        </w:rPr>
      </w:pPr>
      <w:r w:rsidRPr="005C4981">
        <w:rPr>
          <w:b/>
          <w:bCs/>
          <w:i w:val="0"/>
          <w:color w:val="000000"/>
        </w:rPr>
        <w:t>Внутригородское муниципальное образование Санкт-Петербурга</w:t>
      </w:r>
    </w:p>
    <w:p w:rsidR="00AE32C4" w:rsidRPr="005C4981" w:rsidRDefault="00AE32C4" w:rsidP="00AE32C4">
      <w:pPr>
        <w:pStyle w:val="1"/>
        <w:ind w:left="-1080"/>
        <w:rPr>
          <w:b/>
          <w:bCs/>
          <w:i w:val="0"/>
          <w:color w:val="000000"/>
        </w:rPr>
      </w:pPr>
      <w:r w:rsidRPr="005C4981">
        <w:rPr>
          <w:b/>
          <w:bCs/>
          <w:i w:val="0"/>
          <w:color w:val="000000"/>
        </w:rPr>
        <w:t>поселок Шушары</w:t>
      </w:r>
    </w:p>
    <w:p w:rsidR="00AE32C4" w:rsidRPr="005C4981" w:rsidRDefault="00AE32C4" w:rsidP="00AE32C4">
      <w:pPr>
        <w:pStyle w:val="1"/>
        <w:ind w:left="-1080"/>
        <w:rPr>
          <w:b/>
          <w:bCs/>
          <w:i w:val="0"/>
          <w:color w:val="000000"/>
        </w:rPr>
      </w:pPr>
    </w:p>
    <w:p w:rsidR="00AE32C4" w:rsidRPr="005C4981" w:rsidRDefault="00AE32C4" w:rsidP="00AE32C4">
      <w:pPr>
        <w:pStyle w:val="1"/>
        <w:ind w:left="-1080"/>
        <w:rPr>
          <w:b/>
          <w:bCs/>
          <w:i w:val="0"/>
          <w:color w:val="000000"/>
        </w:rPr>
      </w:pPr>
      <w:r w:rsidRPr="005C4981">
        <w:rPr>
          <w:b/>
          <w:bCs/>
          <w:i w:val="0"/>
          <w:iCs w:val="0"/>
          <w:color w:val="000000"/>
        </w:rPr>
        <w:t>ГЛАВА МУНИЦИПАЛЬНОГО ОБРАЗОВАНИЯ</w:t>
      </w:r>
    </w:p>
    <w:p w:rsidR="00AE32C4" w:rsidRPr="005C4981" w:rsidRDefault="00AE32C4" w:rsidP="00AE32C4">
      <w:pPr>
        <w:pStyle w:val="1"/>
        <w:ind w:left="-1080"/>
        <w:rPr>
          <w:i w:val="0"/>
          <w:iCs w:val="0"/>
          <w:color w:val="000000"/>
        </w:rPr>
      </w:pPr>
      <w:r w:rsidRPr="005C4981">
        <w:rPr>
          <w:bCs/>
          <w:i w:val="0"/>
          <w:iCs w:val="0"/>
          <w:color w:val="000000"/>
        </w:rPr>
        <w:t>_____________________________________________________________________________</w:t>
      </w:r>
    </w:p>
    <w:p w:rsidR="00AE32C4" w:rsidRPr="005C4981" w:rsidRDefault="00AE32C4" w:rsidP="00AE32C4">
      <w:pPr>
        <w:ind w:left="-108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196626, г"/>
        </w:smartTagPr>
        <w:r w:rsidRPr="005C4981">
          <w:rPr>
            <w:color w:val="000000"/>
          </w:rPr>
          <w:t>196626, г</w:t>
        </w:r>
      </w:smartTag>
      <w:r w:rsidRPr="005C4981">
        <w:rPr>
          <w:color w:val="000000"/>
        </w:rPr>
        <w:t>. Санкт-Петербург, Пушкинский район, поселок Шушары,</w:t>
      </w:r>
    </w:p>
    <w:p w:rsidR="00AE32C4" w:rsidRPr="005C4981" w:rsidRDefault="00AE32C4" w:rsidP="00AE32C4">
      <w:pPr>
        <w:ind w:left="-1080"/>
        <w:jc w:val="center"/>
        <w:rPr>
          <w:color w:val="000000"/>
        </w:rPr>
      </w:pPr>
      <w:r w:rsidRPr="005C4981">
        <w:rPr>
          <w:color w:val="000000"/>
        </w:rPr>
        <w:t>ул. Школьная, дом 5, тел/факс 7263486</w:t>
      </w:r>
    </w:p>
    <w:p w:rsidR="00AE32C4" w:rsidRPr="005C4981" w:rsidRDefault="00AE32C4" w:rsidP="00AE32C4">
      <w:pPr>
        <w:ind w:left="-1080"/>
        <w:jc w:val="center"/>
        <w:rPr>
          <w:color w:val="000000"/>
        </w:rPr>
      </w:pPr>
    </w:p>
    <w:p w:rsidR="00AE32C4" w:rsidRPr="005C4981" w:rsidRDefault="00AE32C4" w:rsidP="00AE32C4">
      <w:pPr>
        <w:ind w:left="-1080"/>
        <w:jc w:val="center"/>
        <w:rPr>
          <w:color w:val="000000"/>
        </w:rPr>
      </w:pPr>
    </w:p>
    <w:p w:rsidR="00AE32C4" w:rsidRPr="005C4981" w:rsidRDefault="00AE32C4" w:rsidP="00AE32C4">
      <w:pPr>
        <w:pStyle w:val="4"/>
        <w:ind w:left="-1080"/>
        <w:jc w:val="center"/>
        <w:rPr>
          <w:color w:val="000000"/>
        </w:rPr>
      </w:pPr>
      <w:r w:rsidRPr="005C4981">
        <w:rPr>
          <w:color w:val="000000"/>
        </w:rPr>
        <w:t>ПОСТАНОВЛЕНИЕ</w:t>
      </w:r>
    </w:p>
    <w:p w:rsidR="00AE32C4" w:rsidRPr="00AE32C4" w:rsidRDefault="00AE32C4" w:rsidP="00AE32C4"/>
    <w:p w:rsidR="007750D8" w:rsidRDefault="007750D8" w:rsidP="002B40D2">
      <w:pPr>
        <w:jc w:val="both"/>
        <w:rPr>
          <w:color w:val="000000"/>
          <w:u w:val="single"/>
        </w:rPr>
      </w:pPr>
    </w:p>
    <w:p w:rsidR="00CE1AD8" w:rsidRDefault="003E65ED" w:rsidP="00211686">
      <w:pPr>
        <w:jc w:val="both"/>
      </w:pPr>
      <w:r>
        <w:rPr>
          <w:color w:val="000000"/>
          <w:u w:val="single"/>
        </w:rPr>
        <w:t>о</w:t>
      </w:r>
      <w:r w:rsidR="00211686">
        <w:rPr>
          <w:color w:val="000000"/>
          <w:u w:val="single"/>
        </w:rPr>
        <w:t>т 06 дека</w:t>
      </w:r>
      <w:r w:rsidR="009B43B9">
        <w:rPr>
          <w:color w:val="000000"/>
          <w:u w:val="single"/>
        </w:rPr>
        <w:t>бря</w:t>
      </w:r>
      <w:r w:rsidR="006832CA" w:rsidRPr="003E65ED">
        <w:rPr>
          <w:color w:val="000000"/>
          <w:u w:val="single"/>
        </w:rPr>
        <w:t xml:space="preserve"> </w:t>
      </w:r>
      <w:r w:rsidR="003D5BE6" w:rsidRPr="003E65ED">
        <w:rPr>
          <w:color w:val="000000"/>
          <w:u w:val="single"/>
        </w:rPr>
        <w:t>20</w:t>
      </w:r>
      <w:r w:rsidR="0017560A" w:rsidRPr="003E65ED">
        <w:rPr>
          <w:color w:val="000000"/>
          <w:u w:val="single"/>
        </w:rPr>
        <w:t>21</w:t>
      </w:r>
      <w:r w:rsidR="006832CA" w:rsidRPr="003E65ED">
        <w:rPr>
          <w:color w:val="000000"/>
          <w:u w:val="single"/>
        </w:rPr>
        <w:t xml:space="preserve"> г.</w:t>
      </w:r>
      <w:r w:rsidR="006832CA" w:rsidRPr="003E65ED">
        <w:rPr>
          <w:color w:val="000000"/>
        </w:rPr>
        <w:t xml:space="preserve"> </w:t>
      </w:r>
      <w:r w:rsidRPr="003E65ED">
        <w:rPr>
          <w:color w:val="000000"/>
        </w:rPr>
        <w:t xml:space="preserve">                                                                                               </w:t>
      </w:r>
      <w:r w:rsidR="006832CA" w:rsidRPr="003E65ED">
        <w:rPr>
          <w:color w:val="000000"/>
          <w:u w:val="single"/>
        </w:rPr>
        <w:t>№</w:t>
      </w:r>
      <w:r w:rsidR="0017560A" w:rsidRPr="003E65ED">
        <w:rPr>
          <w:color w:val="000000"/>
          <w:u w:val="single"/>
        </w:rPr>
        <w:t xml:space="preserve"> </w:t>
      </w:r>
      <w:r w:rsidR="00211686">
        <w:rPr>
          <w:color w:val="000000"/>
          <w:u w:val="single"/>
        </w:rPr>
        <w:t>2</w:t>
      </w:r>
      <w:r w:rsidR="00A3029D">
        <w:rPr>
          <w:color w:val="000000"/>
          <w:u w:val="single"/>
        </w:rPr>
        <w:t>1</w:t>
      </w:r>
      <w:r w:rsidR="00211686">
        <w:rPr>
          <w:color w:val="000000"/>
          <w:u w:val="single"/>
        </w:rPr>
        <w:t>-п</w:t>
      </w:r>
    </w:p>
    <w:p w:rsidR="008F7364" w:rsidRDefault="00FA7FB8" w:rsidP="00211686">
      <w:pPr>
        <w:jc w:val="both"/>
      </w:pPr>
      <w:r>
        <w:t xml:space="preserve">Об утверждении </w:t>
      </w:r>
      <w:r w:rsidR="00211686">
        <w:t xml:space="preserve">росписи </w:t>
      </w:r>
      <w:r w:rsidR="00211686" w:rsidRPr="00C8299D">
        <w:t>расходов</w:t>
      </w:r>
      <w:r w:rsidR="00C8299D" w:rsidRPr="00C8299D">
        <w:rPr>
          <w:color w:val="000000"/>
        </w:rPr>
        <w:t xml:space="preserve"> </w:t>
      </w:r>
      <w:r w:rsidRPr="00C8299D">
        <w:t>б</w:t>
      </w:r>
      <w:r>
        <w:t>юджета</w:t>
      </w:r>
      <w:r w:rsidR="00211686">
        <w:t xml:space="preserve"> </w:t>
      </w:r>
    </w:p>
    <w:p w:rsidR="008F7364" w:rsidRDefault="00211686" w:rsidP="00211686">
      <w:pPr>
        <w:jc w:val="both"/>
      </w:pPr>
      <w:r>
        <w:t xml:space="preserve">внутригородского муниципального образования  </w:t>
      </w:r>
    </w:p>
    <w:p w:rsidR="008F7364" w:rsidRDefault="00211686" w:rsidP="00211686">
      <w:pPr>
        <w:jc w:val="both"/>
      </w:pPr>
      <w:r>
        <w:t xml:space="preserve">Санкт-Петербурга поселок </w:t>
      </w:r>
      <w:r w:rsidR="00CE1AD8">
        <w:t xml:space="preserve">Шушары </w:t>
      </w:r>
    </w:p>
    <w:p w:rsidR="00FA7FB8" w:rsidRPr="008F7364" w:rsidRDefault="00FA7FB8" w:rsidP="00211686">
      <w:pPr>
        <w:jc w:val="both"/>
        <w:rPr>
          <w:color w:val="000000"/>
          <w:u w:val="single"/>
        </w:rPr>
      </w:pPr>
      <w:r>
        <w:t>главного распорядителя –</w:t>
      </w:r>
    </w:p>
    <w:p w:rsidR="00FA7FB8" w:rsidRDefault="00FA7FB8" w:rsidP="00211686">
      <w:pPr>
        <w:jc w:val="both"/>
      </w:pPr>
      <w:r>
        <w:t>Муниципального Совета му</w:t>
      </w:r>
      <w:r w:rsidR="008F7364">
        <w:t>ниципального образования пос. Ш</w:t>
      </w:r>
      <w:r>
        <w:t>ушары</w:t>
      </w:r>
    </w:p>
    <w:p w:rsidR="00211686" w:rsidRDefault="00CE1AD8" w:rsidP="00211686">
      <w:pPr>
        <w:jc w:val="both"/>
      </w:pPr>
      <w:r>
        <w:t>на 2022</w:t>
      </w:r>
      <w:r w:rsidR="00211686">
        <w:t xml:space="preserve"> год</w:t>
      </w:r>
      <w:r w:rsidR="008F7364">
        <w:t xml:space="preserve"> и на плановый период 2023-2024 годов</w:t>
      </w:r>
    </w:p>
    <w:p w:rsidR="00211686" w:rsidRDefault="00211686" w:rsidP="00211686">
      <w:pPr>
        <w:jc w:val="both"/>
      </w:pPr>
    </w:p>
    <w:p w:rsidR="00211686" w:rsidRDefault="00211686" w:rsidP="00211686">
      <w:pPr>
        <w:jc w:val="both"/>
      </w:pPr>
    </w:p>
    <w:p w:rsidR="00211686" w:rsidRDefault="00211686" w:rsidP="00211686">
      <w:pPr>
        <w:jc w:val="both"/>
      </w:pPr>
    </w:p>
    <w:p w:rsidR="00CE1AD8" w:rsidRDefault="00CE1AD8" w:rsidP="00211686">
      <w:pPr>
        <w:jc w:val="both"/>
      </w:pPr>
    </w:p>
    <w:p w:rsidR="00211686" w:rsidRDefault="00211686" w:rsidP="00211686">
      <w:pPr>
        <w:ind w:firstLine="708"/>
        <w:jc w:val="both"/>
      </w:pPr>
      <w:proofErr w:type="gramStart"/>
      <w:r>
        <w:t xml:space="preserve">В соответствии со ст. 217 Бюджетного кодекса Российской Федерации, решением Муниципального Совета внутригородского муниципального образования </w:t>
      </w:r>
      <w:r w:rsidR="00DF4EB5">
        <w:t xml:space="preserve">                   </w:t>
      </w:r>
      <w:r>
        <w:t>Санкт-Петербурга пос</w:t>
      </w:r>
      <w:r w:rsidR="00AD704B">
        <w:t xml:space="preserve">елок Шушары  от 02.12.2021  № 30 «Об утверждении </w:t>
      </w:r>
      <w:r>
        <w:t>бюджета  внутригородского муниципального образования Санкт-П</w:t>
      </w:r>
      <w:r w:rsidR="00AD704B">
        <w:t>етербурга поселок Шушары на 2022</w:t>
      </w:r>
      <w:r>
        <w:t xml:space="preserve"> год</w:t>
      </w:r>
      <w:r w:rsidR="00AD704B">
        <w:t xml:space="preserve"> и плановый период 2023-2024 годов</w:t>
      </w:r>
      <w:r w:rsidR="00375A2F">
        <w:t xml:space="preserve">», </w:t>
      </w:r>
      <w:r w:rsidR="00DF4EB5">
        <w:t xml:space="preserve">руководствуясь </w:t>
      </w:r>
      <w:r w:rsidR="00375A2F">
        <w:t xml:space="preserve">распоряжением Местной администрации </w:t>
      </w:r>
      <w:r w:rsidR="00A243C8">
        <w:t>муниципальног</w:t>
      </w:r>
      <w:r w:rsidR="004858B5">
        <w:t>о образования от 30</w:t>
      </w:r>
      <w:r w:rsidR="00375A2F">
        <w:t>.09.2021 № 75</w:t>
      </w:r>
      <w:r>
        <w:t>-р «Об утверждении П</w:t>
      </w:r>
      <w:r w:rsidR="00A243C8">
        <w:t xml:space="preserve">орядка составления и ведения бюджетной </w:t>
      </w:r>
      <w:r w:rsidR="00375A2F">
        <w:t xml:space="preserve">сводной </w:t>
      </w:r>
      <w:r w:rsidR="00A243C8">
        <w:t xml:space="preserve">росписи </w:t>
      </w:r>
      <w:r w:rsidR="00375A2F">
        <w:t>и бюджетных росписей главных</w:t>
      </w:r>
      <w:proofErr w:type="gramEnd"/>
      <w:r w:rsidR="00375A2F">
        <w:t xml:space="preserve"> распорядителей средств бюджета </w:t>
      </w:r>
      <w:r w:rsidR="009B74E2">
        <w:t xml:space="preserve">внутригородского муниципального </w:t>
      </w:r>
      <w:r w:rsidR="008F1AFD">
        <w:t xml:space="preserve">образования </w:t>
      </w:r>
      <w:r w:rsidR="00DF4EB5">
        <w:t xml:space="preserve">     </w:t>
      </w:r>
      <w:r w:rsidR="009B74E2">
        <w:t xml:space="preserve">Санкт-Петербурга </w:t>
      </w:r>
      <w:r w:rsidR="008F1AFD">
        <w:t>поселок Шушары</w:t>
      </w:r>
      <w:r>
        <w:t>»</w:t>
      </w:r>
    </w:p>
    <w:p w:rsidR="00211686" w:rsidRDefault="00211686" w:rsidP="00211686">
      <w:pPr>
        <w:jc w:val="both"/>
      </w:pPr>
    </w:p>
    <w:p w:rsidR="00211686" w:rsidRDefault="00211686" w:rsidP="00211686">
      <w:pPr>
        <w:ind w:firstLine="708"/>
        <w:jc w:val="both"/>
      </w:pPr>
      <w:r>
        <w:t>ПОСТАНОВЛЯЮ:</w:t>
      </w:r>
    </w:p>
    <w:p w:rsidR="00211686" w:rsidRDefault="00211686" w:rsidP="00211686">
      <w:pPr>
        <w:ind w:firstLine="708"/>
        <w:jc w:val="both"/>
      </w:pPr>
    </w:p>
    <w:p w:rsidR="000E63EC" w:rsidRDefault="00C8299D" w:rsidP="00DF4EB5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Утвердить </w:t>
      </w:r>
      <w:r w:rsidR="00211686">
        <w:t>роспись расходов</w:t>
      </w:r>
      <w:r>
        <w:t xml:space="preserve"> бюджета </w:t>
      </w:r>
      <w:r w:rsidR="00211686">
        <w:t>внутригородского муниципального образования Санкт-Пе</w:t>
      </w:r>
      <w:r w:rsidR="00CE1AD8">
        <w:t xml:space="preserve">тербурга поселок  Шушары </w:t>
      </w:r>
      <w:r>
        <w:t xml:space="preserve">главного распорядителя – Муниципального Совета </w:t>
      </w:r>
      <w:r w:rsidR="000E63EC">
        <w:t xml:space="preserve">муниципального образования пос. Шушары </w:t>
      </w:r>
      <w:r w:rsidR="00CE1AD8">
        <w:t>на 2022</w:t>
      </w:r>
      <w:r w:rsidR="00211686">
        <w:t xml:space="preserve"> год  </w:t>
      </w:r>
      <w:r w:rsidR="000E63EC">
        <w:t xml:space="preserve">и на плановый период 2023-2024 годов </w:t>
      </w:r>
      <w:r w:rsidR="00211686">
        <w:t>согласно Приложению № 1 к настоящему постановлению.</w:t>
      </w:r>
    </w:p>
    <w:p w:rsidR="00211686" w:rsidRDefault="00211686" w:rsidP="00211686">
      <w:pPr>
        <w:pStyle w:val="a3"/>
        <w:numPr>
          <w:ilvl w:val="0"/>
          <w:numId w:val="5"/>
        </w:numPr>
        <w:jc w:val="both"/>
      </w:pPr>
      <w:r>
        <w:t>Разместить   настоящее постановление на официальном сайте: мошушары.рф.</w:t>
      </w:r>
    </w:p>
    <w:p w:rsidR="00211686" w:rsidRDefault="00211686" w:rsidP="002116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Контроль за выполнением настоящего постановления оставляю за собой.</w:t>
      </w:r>
    </w:p>
    <w:p w:rsidR="00211686" w:rsidRDefault="00211686" w:rsidP="00211686">
      <w:pPr>
        <w:rPr>
          <w:b/>
        </w:rPr>
      </w:pPr>
    </w:p>
    <w:p w:rsidR="00211686" w:rsidRDefault="00211686" w:rsidP="00211686">
      <w:pPr>
        <w:ind w:left="720" w:hanging="720"/>
        <w:rPr>
          <w:b/>
        </w:rPr>
      </w:pPr>
    </w:p>
    <w:p w:rsidR="00CE1AD8" w:rsidRDefault="00CE1AD8" w:rsidP="00211686">
      <w:pPr>
        <w:ind w:left="720" w:hanging="720"/>
        <w:rPr>
          <w:b/>
        </w:rPr>
      </w:pPr>
    </w:p>
    <w:p w:rsidR="00211686" w:rsidRDefault="00211686" w:rsidP="00211686">
      <w:pPr>
        <w:ind w:left="720" w:hanging="720"/>
        <w:rPr>
          <w:b/>
        </w:rPr>
      </w:pPr>
      <w:r>
        <w:rPr>
          <w:b/>
        </w:rPr>
        <w:t>Глава муниципального образования,</w:t>
      </w:r>
    </w:p>
    <w:p w:rsidR="00211686" w:rsidRDefault="00211686" w:rsidP="00211686">
      <w:pPr>
        <w:ind w:left="720" w:hanging="720"/>
        <w:rPr>
          <w:b/>
        </w:rPr>
      </w:pPr>
      <w:r>
        <w:rPr>
          <w:b/>
        </w:rPr>
        <w:t xml:space="preserve">исполняющий </w:t>
      </w:r>
      <w:r w:rsidR="00D10CF4">
        <w:rPr>
          <w:b/>
        </w:rPr>
        <w:t xml:space="preserve"> </w:t>
      </w:r>
      <w:r>
        <w:rPr>
          <w:b/>
        </w:rPr>
        <w:t>полномочия</w:t>
      </w:r>
    </w:p>
    <w:p w:rsidR="00211686" w:rsidRDefault="00211686" w:rsidP="00211686">
      <w:pPr>
        <w:rPr>
          <w:b/>
        </w:rPr>
      </w:pPr>
      <w:r>
        <w:rPr>
          <w:b/>
        </w:rPr>
        <w:t xml:space="preserve">председателя Муниципального Совета                                               Е.К.Медведев               </w:t>
      </w:r>
    </w:p>
    <w:p w:rsidR="00211686" w:rsidRDefault="00211686" w:rsidP="00211686"/>
    <w:p w:rsidR="00B56B55" w:rsidRDefault="00B56B55" w:rsidP="00B56B55">
      <w:pPr>
        <w:jc w:val="both"/>
      </w:pPr>
    </w:p>
    <w:p w:rsidR="00B56B55" w:rsidRDefault="00B56B55" w:rsidP="00B56B55">
      <w:pPr>
        <w:jc w:val="both"/>
      </w:pPr>
    </w:p>
    <w:sectPr w:rsidR="00B56B55" w:rsidSect="00BE3A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5F0"/>
    <w:multiLevelType w:val="hybridMultilevel"/>
    <w:tmpl w:val="B0DEA752"/>
    <w:lvl w:ilvl="0" w:tplc="5EA2C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67A"/>
    <w:multiLevelType w:val="hybridMultilevel"/>
    <w:tmpl w:val="095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2CD0"/>
    <w:multiLevelType w:val="multilevel"/>
    <w:tmpl w:val="D6284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935ADF"/>
    <w:multiLevelType w:val="multilevel"/>
    <w:tmpl w:val="E6CA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D2"/>
    <w:rsid w:val="0004602E"/>
    <w:rsid w:val="000469E3"/>
    <w:rsid w:val="00047148"/>
    <w:rsid w:val="00052F3D"/>
    <w:rsid w:val="00056F19"/>
    <w:rsid w:val="00085C45"/>
    <w:rsid w:val="000862CF"/>
    <w:rsid w:val="000B7B35"/>
    <w:rsid w:val="000E63EC"/>
    <w:rsid w:val="000E6BEA"/>
    <w:rsid w:val="000F14BD"/>
    <w:rsid w:val="0012543B"/>
    <w:rsid w:val="00134707"/>
    <w:rsid w:val="001651BC"/>
    <w:rsid w:val="0017560A"/>
    <w:rsid w:val="00187B50"/>
    <w:rsid w:val="00211686"/>
    <w:rsid w:val="00211D0A"/>
    <w:rsid w:val="00233F3D"/>
    <w:rsid w:val="00273618"/>
    <w:rsid w:val="002B40D2"/>
    <w:rsid w:val="002B411C"/>
    <w:rsid w:val="002E75C9"/>
    <w:rsid w:val="00301823"/>
    <w:rsid w:val="003139FE"/>
    <w:rsid w:val="003231EF"/>
    <w:rsid w:val="00375A2F"/>
    <w:rsid w:val="003820F2"/>
    <w:rsid w:val="00384E40"/>
    <w:rsid w:val="00390A04"/>
    <w:rsid w:val="003D5BE6"/>
    <w:rsid w:val="003E49EB"/>
    <w:rsid w:val="003E65ED"/>
    <w:rsid w:val="00476F23"/>
    <w:rsid w:val="00481367"/>
    <w:rsid w:val="0048315D"/>
    <w:rsid w:val="004858B5"/>
    <w:rsid w:val="00486F92"/>
    <w:rsid w:val="004A0AA1"/>
    <w:rsid w:val="004D4949"/>
    <w:rsid w:val="00515EFB"/>
    <w:rsid w:val="005272FC"/>
    <w:rsid w:val="00577198"/>
    <w:rsid w:val="005832B8"/>
    <w:rsid w:val="00587896"/>
    <w:rsid w:val="005A3EDF"/>
    <w:rsid w:val="005C4981"/>
    <w:rsid w:val="005F1C1B"/>
    <w:rsid w:val="005F5E8F"/>
    <w:rsid w:val="00641B5D"/>
    <w:rsid w:val="00643522"/>
    <w:rsid w:val="006600B7"/>
    <w:rsid w:val="006832CA"/>
    <w:rsid w:val="00711565"/>
    <w:rsid w:val="00723B36"/>
    <w:rsid w:val="00747CAE"/>
    <w:rsid w:val="00764F55"/>
    <w:rsid w:val="007650C5"/>
    <w:rsid w:val="00774F51"/>
    <w:rsid w:val="007750D8"/>
    <w:rsid w:val="00786065"/>
    <w:rsid w:val="00792A4D"/>
    <w:rsid w:val="007D280B"/>
    <w:rsid w:val="007E152B"/>
    <w:rsid w:val="007F4B91"/>
    <w:rsid w:val="00835D36"/>
    <w:rsid w:val="008926E4"/>
    <w:rsid w:val="008D71FA"/>
    <w:rsid w:val="008F1AFD"/>
    <w:rsid w:val="008F7364"/>
    <w:rsid w:val="00927754"/>
    <w:rsid w:val="00943034"/>
    <w:rsid w:val="009B43B9"/>
    <w:rsid w:val="009B74E2"/>
    <w:rsid w:val="009E646F"/>
    <w:rsid w:val="009F4699"/>
    <w:rsid w:val="00A243C8"/>
    <w:rsid w:val="00A3029D"/>
    <w:rsid w:val="00A65C10"/>
    <w:rsid w:val="00AB1273"/>
    <w:rsid w:val="00AD704B"/>
    <w:rsid w:val="00AE32C4"/>
    <w:rsid w:val="00B16C07"/>
    <w:rsid w:val="00B56B55"/>
    <w:rsid w:val="00BA1181"/>
    <w:rsid w:val="00BB157C"/>
    <w:rsid w:val="00BE0097"/>
    <w:rsid w:val="00BE3A07"/>
    <w:rsid w:val="00BF39BC"/>
    <w:rsid w:val="00C258AB"/>
    <w:rsid w:val="00C36D83"/>
    <w:rsid w:val="00C42828"/>
    <w:rsid w:val="00C54B85"/>
    <w:rsid w:val="00C648F0"/>
    <w:rsid w:val="00C8299D"/>
    <w:rsid w:val="00CA36AF"/>
    <w:rsid w:val="00CE1AD8"/>
    <w:rsid w:val="00D06FB4"/>
    <w:rsid w:val="00D10CF4"/>
    <w:rsid w:val="00D1642D"/>
    <w:rsid w:val="00D6187B"/>
    <w:rsid w:val="00D720DE"/>
    <w:rsid w:val="00DB654D"/>
    <w:rsid w:val="00DF4EB5"/>
    <w:rsid w:val="00E462D1"/>
    <w:rsid w:val="00EA397B"/>
    <w:rsid w:val="00EB6412"/>
    <w:rsid w:val="00EF04F7"/>
    <w:rsid w:val="00EF1500"/>
    <w:rsid w:val="00F073FA"/>
    <w:rsid w:val="00F205EB"/>
    <w:rsid w:val="00F931A9"/>
    <w:rsid w:val="00FA7FB8"/>
    <w:rsid w:val="00FE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0D2"/>
    <w:pPr>
      <w:keepNext/>
      <w:jc w:val="center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2B40D2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2B40D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D2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40D2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40D2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40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60A"/>
    <w:pPr>
      <w:spacing w:before="100" w:beforeAutospacing="1" w:after="100" w:afterAutospacing="1"/>
    </w:pPr>
    <w:rPr>
      <w:noProof w:val="0"/>
    </w:rPr>
  </w:style>
  <w:style w:type="character" w:styleId="a5">
    <w:name w:val="Hyperlink"/>
    <w:basedOn w:val="a0"/>
    <w:uiPriority w:val="99"/>
    <w:unhideWhenUsed/>
    <w:rsid w:val="0017560A"/>
    <w:rPr>
      <w:color w:val="0000FF" w:themeColor="hyperlink"/>
      <w:u w:val="single"/>
    </w:rPr>
  </w:style>
  <w:style w:type="paragraph" w:customStyle="1" w:styleId="ConsPlusNormal">
    <w:name w:val="ConsPlusNormal"/>
    <w:rsid w:val="00AE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2021-12-07T14:59:00Z</cp:lastPrinted>
  <dcterms:created xsi:type="dcterms:W3CDTF">2021-12-07T14:57:00Z</dcterms:created>
  <dcterms:modified xsi:type="dcterms:W3CDTF">2021-12-09T09:44:00Z</dcterms:modified>
</cp:coreProperties>
</file>